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2257E1D" w14:textId="4EA30500" w:rsidR="00B24EB1" w:rsidRPr="00B24EB1" w:rsidRDefault="00B24EB1" w:rsidP="00B24EB1">
      <w:pPr>
        <w:shd w:val="clear" w:color="auto" w:fill="FFFFFF"/>
        <w:spacing w:after="225" w:line="240" w:lineRule="auto"/>
        <w:ind w:firstLine="720"/>
        <w:jc w:val="both"/>
        <w:outlineLvl w:val="0"/>
        <w:rPr>
          <w:rFonts w:ascii="Times New Roman" w:eastAsia="Times New Roman" w:hAnsi="Times New Roman" w:cs="Times New Roman"/>
          <w:b/>
          <w:bCs/>
          <w:kern w:val="36"/>
          <w:sz w:val="28"/>
          <w:szCs w:val="28"/>
          <w14:ligatures w14:val="none"/>
        </w:rPr>
      </w:pPr>
      <w:r w:rsidRPr="00B24EB1">
        <w:rPr>
          <w:rFonts w:ascii="Times New Roman" w:eastAsia="Times New Roman" w:hAnsi="Times New Roman" w:cs="Times New Roman"/>
          <w:b/>
          <w:bCs/>
          <w:kern w:val="36"/>
          <w:sz w:val="28"/>
          <w:szCs w:val="28"/>
          <w14:ligatures w14:val="none"/>
        </w:rPr>
        <w:t>Nhà giáo Vũ Quốc Trưởng - Người thầy tận tâm với sự nghiệp giáo dục Điện Biên và tiếp bước hun đúc nhịp cầu tình hữu nghị Việt Nam - Lào</w:t>
      </w:r>
      <w:hyperlink r:id="rId5" w:tooltip="Lưu bài viết này" w:history="1">
        <w:r w:rsidRPr="00B24EB1">
          <w:rPr>
            <w:rFonts w:ascii="Times New Roman" w:eastAsia="Times New Roman" w:hAnsi="Times New Roman" w:cs="Times New Roman"/>
            <w:i/>
            <w:iCs/>
            <w:kern w:val="0"/>
            <w:sz w:val="28"/>
            <w:szCs w:val="28"/>
            <w14:ligatures w14:val="none"/>
          </w:rPr>
          <w:t> </w:t>
        </w:r>
      </w:hyperlink>
    </w:p>
    <w:p w14:paraId="2BF9FD8E" w14:textId="77777777" w:rsidR="00B24EB1" w:rsidRPr="00B24EB1" w:rsidRDefault="00B24EB1" w:rsidP="00B24EB1">
      <w:pPr>
        <w:shd w:val="clear" w:color="auto" w:fill="FFFFFF"/>
        <w:spacing w:after="150" w:line="240" w:lineRule="auto"/>
        <w:jc w:val="both"/>
        <w:rPr>
          <w:rFonts w:ascii="Times New Roman" w:eastAsia="Times New Roman" w:hAnsi="Times New Roman" w:cs="Times New Roman"/>
          <w:b/>
          <w:bCs/>
          <w:kern w:val="0"/>
          <w:sz w:val="28"/>
          <w:szCs w:val="28"/>
          <w14:ligatures w14:val="none"/>
        </w:rPr>
      </w:pPr>
    </w:p>
    <w:p w14:paraId="4363D682" w14:textId="5F03B314" w:rsidR="00B24EB1" w:rsidRPr="00B24EB1" w:rsidRDefault="00B24EB1" w:rsidP="00B24EB1">
      <w:pPr>
        <w:shd w:val="clear" w:color="auto" w:fill="FFFFFF"/>
        <w:spacing w:after="150" w:line="240" w:lineRule="auto"/>
        <w:ind w:firstLine="720"/>
        <w:jc w:val="both"/>
        <w:rPr>
          <w:rFonts w:ascii="Times New Roman" w:eastAsia="Times New Roman" w:hAnsi="Times New Roman" w:cs="Times New Roman"/>
          <w:i/>
          <w:iCs/>
          <w:kern w:val="0"/>
          <w:sz w:val="28"/>
          <w:szCs w:val="28"/>
          <w14:ligatures w14:val="none"/>
        </w:rPr>
      </w:pPr>
      <w:r w:rsidRPr="00B24EB1">
        <w:rPr>
          <w:rFonts w:ascii="Times New Roman" w:eastAsia="Times New Roman" w:hAnsi="Times New Roman" w:cs="Times New Roman"/>
          <w:i/>
          <w:iCs/>
          <w:kern w:val="0"/>
          <w:sz w:val="28"/>
          <w:szCs w:val="28"/>
          <w14:ligatures w14:val="none"/>
        </w:rPr>
        <w:t>Trong dòng chảy không ngừng của sự nghiệp đổi mới giáo dục, có những người thầy lặng lẽ cống hiến bằng tất cả tâm huyết, trí tuệ và tình yêu nghề. Họ không chỉ truyền đạt tri thức mà còn góp phần xây dựng những giá trị nhân văn, lan tỏa tinh thần trách nhiệm và khơi dậy niềm tin vào những điều tốt đẹp. Thầy giáo Vũ Quốc Trưởng, giáo viên, cán bộ quản lý, Trung tâm GDNN-GDTX1, là một trong những tấm gương tiêu biểu như thế. Những đóng góp bền bỉ của thầy đã góp phần vào sự phát triển của ngành Giáo dục và đào tạo tỉnh Điện Biên, đồng thời trở thành nhịp cầu nối vun đắp tình đoàn kết hữu nghị đặc biệt giữa hai dân tộc Việt Nam - Lào.</w:t>
      </w:r>
    </w:p>
    <w:p w14:paraId="68290700" w14:textId="77777777" w:rsidR="00B24EB1" w:rsidRPr="00B24EB1" w:rsidRDefault="00B24EB1" w:rsidP="00B24EB1">
      <w:pPr>
        <w:shd w:val="clear" w:color="auto" w:fill="FFFFFF"/>
        <w:spacing w:before="60" w:after="120" w:line="252" w:lineRule="atLeast"/>
        <w:ind w:firstLine="720"/>
        <w:jc w:val="both"/>
        <w:rPr>
          <w:rFonts w:ascii="Times New Roman" w:eastAsia="Times New Roman" w:hAnsi="Times New Roman" w:cs="Times New Roman"/>
          <w:kern w:val="0"/>
          <w:sz w:val="28"/>
          <w:szCs w:val="28"/>
          <w14:ligatures w14:val="none"/>
        </w:rPr>
      </w:pPr>
      <w:r w:rsidRPr="00B24EB1">
        <w:rPr>
          <w:rFonts w:ascii="Times New Roman" w:eastAsia="Times New Roman" w:hAnsi="Times New Roman" w:cs="Times New Roman"/>
          <w:kern w:val="0"/>
          <w:sz w:val="28"/>
          <w:szCs w:val="28"/>
          <w14:ligatures w14:val="none"/>
        </w:rPr>
        <w:t>Năm 2004, sau khi tốt nghiệp chuyên ngành Sư phạm Âm nhạc tại Trường Văn hóa Nghệ thuật Tây Bắc, trước nhiều lựa chọn nghề nghiệp, chàng trai trẻ Vũ Quốc Trưởng đã quyết định lên công tác tại Trường THCS xã Thanh Chăn, huyện Điện Biên (cũ), tỉnh Điện Biên. Sự nhiệt huyết của tuổi trẻ, tình yêu nghề và mong muốn được đóng góp cho học sinh vùng cao, thầy đã lựa chọn gắn bó với mảnh đất này. Tại môi trường này, thầy đã cùng xây dựng nhiều chương trình văn hóa, văn nghệ, các hội thi, hội diễn của ngành Giáo dục huyện Điện Biên. Từ đó, năng lực tổ chức, điều hành và tinh thần sáng tạo của  thầy dần được khẳng định và trở thành một trong những hạt nhân tích cực trong các phong trào thi đua của ngành.</w:t>
      </w:r>
    </w:p>
    <w:p w14:paraId="08FE79AC" w14:textId="77777777" w:rsidR="00B24EB1" w:rsidRPr="00B24EB1" w:rsidRDefault="00B24EB1" w:rsidP="00B24EB1">
      <w:pPr>
        <w:shd w:val="clear" w:color="auto" w:fill="FFFFFF"/>
        <w:spacing w:after="0" w:line="105" w:lineRule="atLeast"/>
        <w:jc w:val="center"/>
        <w:rPr>
          <w:rFonts w:ascii="Times New Roman" w:eastAsia="Times New Roman" w:hAnsi="Times New Roman" w:cs="Times New Roman"/>
          <w:kern w:val="0"/>
          <w:sz w:val="28"/>
          <w:szCs w:val="28"/>
          <w14:ligatures w14:val="none"/>
        </w:rPr>
      </w:pPr>
      <w:r w:rsidRPr="00B24EB1">
        <w:rPr>
          <w:rFonts w:ascii="Times New Roman" w:eastAsia="Times New Roman" w:hAnsi="Times New Roman" w:cs="Times New Roman"/>
          <w:kern w:val="0"/>
          <w:sz w:val="28"/>
          <w:szCs w:val="28"/>
          <w14:ligatures w14:val="none"/>
        </w:rPr>
        <w:t>                     </w:t>
      </w:r>
      <w:r w:rsidRPr="00B24EB1">
        <w:rPr>
          <w:rFonts w:ascii="Times New Roman" w:eastAsia="Times New Roman" w:hAnsi="Times New Roman" w:cs="Times New Roman"/>
          <w:noProof/>
          <w:kern w:val="0"/>
          <w:sz w:val="28"/>
          <w:szCs w:val="28"/>
          <w14:ligatures w14:val="none"/>
        </w:rPr>
        <w:drawing>
          <wp:inline distT="0" distB="0" distL="0" distR="0" wp14:anchorId="3937138E" wp14:editId="39EE0752">
            <wp:extent cx="5753100" cy="330517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753100" cy="3305175"/>
                    </a:xfrm>
                    <a:prstGeom prst="rect">
                      <a:avLst/>
                    </a:prstGeom>
                    <a:noFill/>
                    <a:ln>
                      <a:noFill/>
                    </a:ln>
                  </pic:spPr>
                </pic:pic>
              </a:graphicData>
            </a:graphic>
          </wp:inline>
        </w:drawing>
      </w:r>
    </w:p>
    <w:p w14:paraId="258E79D4" w14:textId="77777777" w:rsidR="00B24EB1" w:rsidRPr="00B24EB1" w:rsidRDefault="00B24EB1" w:rsidP="00B24EB1">
      <w:pPr>
        <w:shd w:val="clear" w:color="auto" w:fill="FFFFFF"/>
        <w:spacing w:before="60" w:after="120" w:line="273" w:lineRule="atLeast"/>
        <w:jc w:val="center"/>
        <w:rPr>
          <w:rFonts w:ascii="Times New Roman" w:eastAsia="Times New Roman" w:hAnsi="Times New Roman" w:cs="Times New Roman"/>
          <w:kern w:val="0"/>
          <w:sz w:val="28"/>
          <w:szCs w:val="28"/>
          <w14:ligatures w14:val="none"/>
        </w:rPr>
      </w:pPr>
      <w:r w:rsidRPr="00B24EB1">
        <w:rPr>
          <w:rFonts w:ascii="Times New Roman" w:eastAsia="Times New Roman" w:hAnsi="Times New Roman" w:cs="Times New Roman"/>
          <w:i/>
          <w:iCs/>
          <w:kern w:val="0"/>
          <w:sz w:val="28"/>
          <w:szCs w:val="28"/>
          <w14:ligatures w14:val="none"/>
        </w:rPr>
        <w:t>Thầy giáo Vũ Quốc Trưởng tham gia các hoạt động tại Lễ kỷ niệm 60 năm chiến thắng Điện Biên Phủ</w:t>
      </w:r>
    </w:p>
    <w:p w14:paraId="65E47249" w14:textId="77777777" w:rsidR="00B24EB1" w:rsidRPr="00B24EB1" w:rsidRDefault="00B24EB1" w:rsidP="00B24EB1">
      <w:pPr>
        <w:shd w:val="clear" w:color="auto" w:fill="FFFFFF"/>
        <w:spacing w:before="60" w:after="60" w:line="340" w:lineRule="atLeast"/>
        <w:ind w:firstLine="720"/>
        <w:jc w:val="both"/>
        <w:rPr>
          <w:rFonts w:ascii="Times New Roman" w:eastAsia="Times New Roman" w:hAnsi="Times New Roman" w:cs="Times New Roman"/>
          <w:kern w:val="0"/>
          <w:sz w:val="28"/>
          <w:szCs w:val="28"/>
          <w14:ligatures w14:val="none"/>
        </w:rPr>
      </w:pPr>
      <w:r w:rsidRPr="00B24EB1">
        <w:rPr>
          <w:rFonts w:ascii="Times New Roman" w:eastAsia="Times New Roman" w:hAnsi="Times New Roman" w:cs="Times New Roman"/>
          <w:kern w:val="0"/>
          <w:sz w:val="28"/>
          <w:szCs w:val="28"/>
          <w14:ligatures w14:val="none"/>
        </w:rPr>
        <w:t xml:space="preserve">Năm 2012, thầy Vũ Quốc Trưởng được điều động về công tác tại Trung tâm Giáo dục thường xuyên tỉnh Điện Biên. Tại đơn vị mới, thầy được giao giảng dạy </w:t>
      </w:r>
      <w:r w:rsidRPr="00B24EB1">
        <w:rPr>
          <w:rFonts w:ascii="Times New Roman" w:eastAsia="Times New Roman" w:hAnsi="Times New Roman" w:cs="Times New Roman"/>
          <w:kern w:val="0"/>
          <w:sz w:val="28"/>
          <w:szCs w:val="28"/>
          <w14:ligatures w14:val="none"/>
        </w:rPr>
        <w:lastRenderedPageBreak/>
        <w:t>môn Âm nhạc cho lưu học sinh nước Cộng hòa Dân chủ Nhân dân Lào. Năm 2015 với cương vị Phó Trưởng phòng Quản lý và Đào tạo tiếng Việt, thầy đã tham mưu cho Ban Giám đốc thực hiện hiệu quả công tác quản lý, đào tạo tiếng Việt cho lưu học sinh Lào. Đây là nhiệm vụ có ý nghĩa đặc biệt quan trọng, không chỉ góp phần nâng cao chất lượng đào tạo mà còn là hoạt động đối ngoại giáo dục giữa tỉnh Điện Biên với các tỉnh Bắc Lào. Trong quá trình thực hiện nhiệm vụ, thầy đã phối hợp chặt chẽ với Công an tỉnh, ngành Giáo dục và các đơn vị liên quan để thực hiện tốt công tác quản lý, chăm sóc và nuôi dưỡng lưu học sinh. Thầy tham mưu tổ chức nhiều hoạt động ngoại khóa thiết thực như tham quan các di tích lịch sử, danh lam thắng cảnh trên địa bàn tỉnh; tổ chức các chương trình giao lưu văn hóa, văn nghệ, thể thao giữa học sinh Việt Nam và học sinh Lào nhân dịp các ngày lễ lớn của hai nước giúp lưu học sinh Lào nâng cao khả năng sử dụng tiếng Việt trong thực tiễn, hiểu biết sâu sắc hơn về văn hóa, lịch sử, đất nước và con người Việt Nam. Đồng thời, đây cũng là cơ hội để học sinh hai nước tăng cường giao lưu, thấu hiểu và gắn kết với nhau hơn.</w:t>
      </w:r>
    </w:p>
    <w:p w14:paraId="0801442C" w14:textId="77777777" w:rsidR="00B24EB1" w:rsidRPr="00B24EB1" w:rsidRDefault="00B24EB1" w:rsidP="00B24EB1">
      <w:pPr>
        <w:shd w:val="clear" w:color="auto" w:fill="FFFFFF"/>
        <w:spacing w:before="60" w:after="120" w:line="273" w:lineRule="atLeast"/>
        <w:jc w:val="center"/>
        <w:rPr>
          <w:rFonts w:ascii="Times New Roman" w:eastAsia="Times New Roman" w:hAnsi="Times New Roman" w:cs="Times New Roman"/>
          <w:kern w:val="0"/>
          <w:sz w:val="28"/>
          <w:szCs w:val="28"/>
          <w14:ligatures w14:val="none"/>
        </w:rPr>
      </w:pPr>
      <w:r w:rsidRPr="00B24EB1">
        <w:rPr>
          <w:rFonts w:ascii="Times New Roman" w:eastAsia="Times New Roman" w:hAnsi="Times New Roman" w:cs="Times New Roman"/>
          <w:noProof/>
          <w:kern w:val="0"/>
          <w:sz w:val="28"/>
          <w:szCs w:val="28"/>
          <w14:ligatures w14:val="none"/>
        </w:rPr>
        <w:drawing>
          <wp:inline distT="0" distB="0" distL="0" distR="0" wp14:anchorId="4B65DB7B" wp14:editId="1DA1ECBB">
            <wp:extent cx="5762625" cy="32385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62625" cy="3238500"/>
                    </a:xfrm>
                    <a:prstGeom prst="rect">
                      <a:avLst/>
                    </a:prstGeom>
                    <a:noFill/>
                    <a:ln>
                      <a:noFill/>
                    </a:ln>
                  </pic:spPr>
                </pic:pic>
              </a:graphicData>
            </a:graphic>
          </wp:inline>
        </w:drawing>
      </w:r>
    </w:p>
    <w:p w14:paraId="33A103CF" w14:textId="77777777" w:rsidR="00B24EB1" w:rsidRPr="00B24EB1" w:rsidRDefault="00B24EB1" w:rsidP="00B24EB1">
      <w:pPr>
        <w:shd w:val="clear" w:color="auto" w:fill="FFFFFF"/>
        <w:spacing w:before="60" w:after="120" w:line="273" w:lineRule="atLeast"/>
        <w:jc w:val="center"/>
        <w:rPr>
          <w:rFonts w:ascii="Times New Roman" w:eastAsia="Times New Roman" w:hAnsi="Times New Roman" w:cs="Times New Roman"/>
          <w:kern w:val="0"/>
          <w:sz w:val="28"/>
          <w:szCs w:val="28"/>
          <w14:ligatures w14:val="none"/>
        </w:rPr>
      </w:pPr>
      <w:r w:rsidRPr="00B24EB1">
        <w:rPr>
          <w:rFonts w:ascii="Times New Roman" w:eastAsia="Times New Roman" w:hAnsi="Times New Roman" w:cs="Times New Roman"/>
          <w:i/>
          <w:iCs/>
          <w:spacing w:val="-8"/>
          <w:kern w:val="0"/>
          <w:sz w:val="28"/>
          <w:szCs w:val="28"/>
          <w14:ligatures w14:val="none"/>
        </w:rPr>
        <w:t>Thầy giáo Vũ Quốc Trưởng và lưu học sinh tham gia đón Thủ tướng nước CHDCND Lào, Ngài Thongloun Sisoulith thăm và làm việc tại tỉnh Điện Biên năm 2015</w:t>
      </w:r>
    </w:p>
    <w:p w14:paraId="431BDC0A" w14:textId="77777777" w:rsidR="00B24EB1" w:rsidRPr="00B24EB1" w:rsidRDefault="00B24EB1" w:rsidP="00B24EB1">
      <w:pPr>
        <w:shd w:val="clear" w:color="auto" w:fill="FFFFFF"/>
        <w:spacing w:before="60" w:after="60" w:line="340" w:lineRule="atLeast"/>
        <w:ind w:firstLine="720"/>
        <w:jc w:val="both"/>
        <w:rPr>
          <w:rFonts w:ascii="Times New Roman" w:eastAsia="Times New Roman" w:hAnsi="Times New Roman" w:cs="Times New Roman"/>
          <w:kern w:val="0"/>
          <w:sz w:val="28"/>
          <w:szCs w:val="28"/>
          <w14:ligatures w14:val="none"/>
        </w:rPr>
      </w:pPr>
      <w:r w:rsidRPr="00B24EB1">
        <w:rPr>
          <w:rFonts w:ascii="Times New Roman" w:eastAsia="Times New Roman" w:hAnsi="Times New Roman" w:cs="Times New Roman"/>
          <w:spacing w:val="-6"/>
          <w:kern w:val="0"/>
          <w:sz w:val="28"/>
          <w:szCs w:val="28"/>
          <w14:ligatures w14:val="none"/>
        </w:rPr>
        <w:t xml:space="preserve">Tháng 01/2020, ở cương vị Trưởng phòng Quản lý và Đào tạo, thầy đã khẳng định năng lực quản lý và tinh thần đổi mới sáng tạo, cùng tập thể phòng đã tham mưu cho Ban Giám đốc triển khai hiệu quả nhiều nhiệm vụ quan trọng về tuyển sinh, liên kết đào tạo, bồi dưỡng và cấp chứng chỉ. Đây là hoạt động có ý nghĩa thiết thực trong việc nâng cao năng lực giao tiếp, thực hiện nhiệm vụ của đội ngũ cán bộ, công chức, viên chức đang công tác tại vùng đồng bào dân tộc thiểu số, góp phần nâng cao hiệu quả công tác dân vận và thực hiện chính sách dân tộc của Đảng, Nhà nước. Đến tháng 12/2022 trong vai trò Trưởng phòng Tổ chức hành chính của Trung tâm thầy tiếp tục phát huy năng lực, kinh nghiệm và bản lĩnh của một cán bộ quản lý. Thầy đã tham mưu Ban Giám đốc xây dựng và hoàn thiện nhiều văn bản quản lý, các kế hoạch, báo cáo tổng hợp và </w:t>
      </w:r>
      <w:r w:rsidRPr="00B24EB1">
        <w:rPr>
          <w:rFonts w:ascii="Times New Roman" w:eastAsia="Times New Roman" w:hAnsi="Times New Roman" w:cs="Times New Roman"/>
          <w:spacing w:val="-6"/>
          <w:kern w:val="0"/>
          <w:sz w:val="28"/>
          <w:szCs w:val="28"/>
          <w14:ligatures w14:val="none"/>
        </w:rPr>
        <w:lastRenderedPageBreak/>
        <w:t>các văn bản có tính chất quy phạm nội bộ, góp phần nâng cao hiệu quả điều hành và quản lý của đơn vị. Những việc làm tưởng chừng giản dị nhưng lại góp phần rất quan trọng trong việc xây dựng môi trường giáo dục hiện đại và thân thiện.</w:t>
      </w:r>
    </w:p>
    <w:p w14:paraId="1ED53C2F" w14:textId="77777777" w:rsidR="00B24EB1" w:rsidRPr="00B24EB1" w:rsidRDefault="00B24EB1" w:rsidP="00B24EB1">
      <w:pPr>
        <w:shd w:val="clear" w:color="auto" w:fill="FFFFFF"/>
        <w:spacing w:before="60" w:after="120" w:line="273" w:lineRule="atLeast"/>
        <w:jc w:val="center"/>
        <w:rPr>
          <w:rFonts w:ascii="Times New Roman" w:eastAsia="Times New Roman" w:hAnsi="Times New Roman" w:cs="Times New Roman"/>
          <w:kern w:val="0"/>
          <w:sz w:val="28"/>
          <w:szCs w:val="28"/>
          <w14:ligatures w14:val="none"/>
        </w:rPr>
      </w:pPr>
      <w:r w:rsidRPr="00B24EB1">
        <w:rPr>
          <w:rFonts w:ascii="Times New Roman" w:eastAsia="Times New Roman" w:hAnsi="Times New Roman" w:cs="Times New Roman"/>
          <w:noProof/>
          <w:kern w:val="0"/>
          <w:sz w:val="28"/>
          <w:szCs w:val="28"/>
          <w14:ligatures w14:val="none"/>
        </w:rPr>
        <w:drawing>
          <wp:inline distT="0" distB="0" distL="0" distR="0" wp14:anchorId="68037CC0" wp14:editId="68D5C224">
            <wp:extent cx="5762625" cy="3381375"/>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62625" cy="3381375"/>
                    </a:xfrm>
                    <a:prstGeom prst="rect">
                      <a:avLst/>
                    </a:prstGeom>
                    <a:noFill/>
                    <a:ln>
                      <a:noFill/>
                    </a:ln>
                  </pic:spPr>
                </pic:pic>
              </a:graphicData>
            </a:graphic>
          </wp:inline>
        </w:drawing>
      </w:r>
    </w:p>
    <w:p w14:paraId="757294AA" w14:textId="77777777" w:rsidR="00B24EB1" w:rsidRPr="00B24EB1" w:rsidRDefault="00B24EB1" w:rsidP="00B24EB1">
      <w:pPr>
        <w:shd w:val="clear" w:color="auto" w:fill="FFFFFF"/>
        <w:spacing w:before="60" w:after="0" w:line="300" w:lineRule="atLeast"/>
        <w:jc w:val="center"/>
        <w:rPr>
          <w:rFonts w:ascii="Times New Roman" w:eastAsia="Times New Roman" w:hAnsi="Times New Roman" w:cs="Times New Roman"/>
          <w:kern w:val="0"/>
          <w:sz w:val="28"/>
          <w:szCs w:val="28"/>
          <w14:ligatures w14:val="none"/>
        </w:rPr>
      </w:pPr>
      <w:r w:rsidRPr="00B24EB1">
        <w:rPr>
          <w:rFonts w:ascii="Times New Roman" w:eastAsia="Times New Roman" w:hAnsi="Times New Roman" w:cs="Times New Roman"/>
          <w:i/>
          <w:iCs/>
          <w:spacing w:val="-6"/>
          <w:kern w:val="0"/>
          <w:sz w:val="28"/>
          <w:szCs w:val="28"/>
          <w14:ligatures w14:val="none"/>
        </w:rPr>
        <w:t>Nhà giáo Nguyễn Văn Đoạt - Nguyên Giám đốc Sở GDĐT Điện Biên trao giải nhất cho thầy Vũ Quốc Trưởng tại cuộc thi viết, sáng tác ca khúc, vẽ tranh tuyên truyền kỷ niệm 60 năm xây dựng và phát triển ngành GDĐT  Điện Biên năm 2023</w:t>
      </w:r>
    </w:p>
    <w:p w14:paraId="47BE236F" w14:textId="77777777" w:rsidR="00B24EB1" w:rsidRPr="00B24EB1" w:rsidRDefault="00B24EB1" w:rsidP="00B24EB1">
      <w:pPr>
        <w:shd w:val="clear" w:color="auto" w:fill="FFFFFF"/>
        <w:spacing w:before="60" w:after="60" w:line="340" w:lineRule="atLeast"/>
        <w:ind w:firstLine="720"/>
        <w:jc w:val="both"/>
        <w:rPr>
          <w:rFonts w:ascii="Times New Roman" w:eastAsia="Times New Roman" w:hAnsi="Times New Roman" w:cs="Times New Roman"/>
          <w:kern w:val="0"/>
          <w:sz w:val="28"/>
          <w:szCs w:val="28"/>
          <w14:ligatures w14:val="none"/>
        </w:rPr>
      </w:pPr>
      <w:r w:rsidRPr="00B24EB1">
        <w:rPr>
          <w:rFonts w:ascii="Times New Roman" w:eastAsia="Times New Roman" w:hAnsi="Times New Roman" w:cs="Times New Roman"/>
          <w:kern w:val="0"/>
          <w:sz w:val="28"/>
          <w:szCs w:val="28"/>
          <w14:ligatures w14:val="none"/>
        </w:rPr>
        <w:t>Nhắc đến thầy giáo Vũ Quốc Trưởng, nhiều đồng nghiệp thường gọi thầy là “người nhạc trưởng” của các phong trào văn hóa, văn nghệ ngành Giáo dục Điện Biên. Với trái tim tâm huyết và tình yêu nghề, yêu mảnh đất Điện Biên, yêu những lớp học trò nơi vùng cao biên giới thầy đã sáng tác một số ca khúc như: "Bài ca ngành giáo dục Điện Biên", "Cô giáo trẻ vùng cao", "Vinh quang người giáo viên Điện Biên".... được sử dụng để tham gia nhiều cuộc thi văn nghệ từ địa phương tới Hội diễn toàn quốc và đạt nhiều giải cao, được các cán bộ, giáo viên, học sinh và nhân dân yêu thích. Nhiều năm qua, thầy đã trực tiếp tham mưu, tổ chức và tham gia xây dựng những chương trình nghệ thuật lớn của ngành và của tỉnh. Từ Hội thi “Tiếng hát người giáo viên tỉnh Điện Biên”, Hội thi “Giai điệu tuổi hồng” dành cho học sinh phổ thông, Hội thi “Giáo viên làm Tổng phụ trách Đội giỏi” cấp tỉnh.. hay các chương trình giao lưu với học sinh các tỉnh phía Bắc nước CHDCND Lào. Đó ấy là minh chứng cho tài năng, sự sáng tạo và tinh thần cống hiến không ngừng nghỉ của thầy đối với phong trào văn hóa, văn nghệ của tỉnh.</w:t>
      </w:r>
    </w:p>
    <w:p w14:paraId="646245E5" w14:textId="77777777" w:rsidR="00B24EB1" w:rsidRPr="00B24EB1" w:rsidRDefault="00B24EB1" w:rsidP="00B24EB1">
      <w:pPr>
        <w:shd w:val="clear" w:color="auto" w:fill="FFFFFF"/>
        <w:spacing w:before="60" w:after="120" w:line="273" w:lineRule="atLeast"/>
        <w:jc w:val="center"/>
        <w:rPr>
          <w:rFonts w:ascii="Times New Roman" w:eastAsia="Times New Roman" w:hAnsi="Times New Roman" w:cs="Times New Roman"/>
          <w:kern w:val="0"/>
          <w:sz w:val="28"/>
          <w:szCs w:val="28"/>
          <w14:ligatures w14:val="none"/>
        </w:rPr>
      </w:pPr>
      <w:r w:rsidRPr="00B24EB1">
        <w:rPr>
          <w:rFonts w:ascii="Times New Roman" w:eastAsia="Times New Roman" w:hAnsi="Times New Roman" w:cs="Times New Roman"/>
          <w:b/>
          <w:bCs/>
          <w:noProof/>
          <w:kern w:val="0"/>
          <w:sz w:val="28"/>
          <w:szCs w:val="28"/>
          <w14:ligatures w14:val="none"/>
        </w:rPr>
        <w:lastRenderedPageBreak/>
        <w:drawing>
          <wp:inline distT="0" distB="0" distL="0" distR="0" wp14:anchorId="6B85CA99" wp14:editId="06BA4287">
            <wp:extent cx="5762625" cy="264795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62625" cy="2647950"/>
                    </a:xfrm>
                    <a:prstGeom prst="rect">
                      <a:avLst/>
                    </a:prstGeom>
                    <a:noFill/>
                    <a:ln>
                      <a:noFill/>
                    </a:ln>
                  </pic:spPr>
                </pic:pic>
              </a:graphicData>
            </a:graphic>
          </wp:inline>
        </w:drawing>
      </w:r>
    </w:p>
    <w:p w14:paraId="2920439A" w14:textId="77777777" w:rsidR="00B24EB1" w:rsidRPr="00B24EB1" w:rsidRDefault="00B24EB1" w:rsidP="00B24EB1">
      <w:pPr>
        <w:shd w:val="clear" w:color="auto" w:fill="FFFFFF"/>
        <w:spacing w:before="60" w:after="0" w:line="340" w:lineRule="atLeast"/>
        <w:jc w:val="center"/>
        <w:rPr>
          <w:rFonts w:ascii="Times New Roman" w:eastAsia="Times New Roman" w:hAnsi="Times New Roman" w:cs="Times New Roman"/>
          <w:kern w:val="0"/>
          <w:sz w:val="28"/>
          <w:szCs w:val="28"/>
          <w14:ligatures w14:val="none"/>
        </w:rPr>
      </w:pPr>
      <w:r w:rsidRPr="00B24EB1">
        <w:rPr>
          <w:rFonts w:ascii="Times New Roman" w:eastAsia="Times New Roman" w:hAnsi="Times New Roman" w:cs="Times New Roman"/>
          <w:i/>
          <w:iCs/>
          <w:kern w:val="0"/>
          <w:sz w:val="28"/>
          <w:szCs w:val="28"/>
          <w14:ligatures w14:val="none"/>
        </w:rPr>
        <w:t>Thầy trong vai trò chỉ đạo nghệ thuật của ngành Giáo dục Điện Biên tham gia chương trình Liên hoan "Tiếng hát giáo viên toàn quốc" năm 2016</w:t>
      </w:r>
    </w:p>
    <w:p w14:paraId="55CE2384" w14:textId="77777777" w:rsidR="00B24EB1" w:rsidRPr="00B24EB1" w:rsidRDefault="00B24EB1" w:rsidP="00B24EB1">
      <w:pPr>
        <w:shd w:val="clear" w:color="auto" w:fill="FFFFFF"/>
        <w:spacing w:before="60" w:after="60" w:line="340" w:lineRule="atLeast"/>
        <w:ind w:firstLine="720"/>
        <w:jc w:val="both"/>
        <w:rPr>
          <w:rFonts w:ascii="Times New Roman" w:eastAsia="Times New Roman" w:hAnsi="Times New Roman" w:cs="Times New Roman"/>
          <w:kern w:val="0"/>
          <w:sz w:val="28"/>
          <w:szCs w:val="28"/>
          <w14:ligatures w14:val="none"/>
        </w:rPr>
      </w:pPr>
      <w:r w:rsidRPr="00B24EB1">
        <w:rPr>
          <w:rFonts w:ascii="Times New Roman" w:eastAsia="Times New Roman" w:hAnsi="Times New Roman" w:cs="Times New Roman"/>
          <w:kern w:val="0"/>
          <w:sz w:val="28"/>
          <w:szCs w:val="28"/>
          <w14:ligatures w14:val="none"/>
        </w:rPr>
        <w:t>Dấu ấn đặc biệt trong sự nghiệp của thầy Vũ Quốc Trưởng là được giảng dạy môn Âm nhạc cho 13 khóa đào tạo tiếng Việt với các lưu học sinh đến từ các tỉnh phía Bắc nước CHDCND Lào. Đối với nhiều người, âm nhạc đơn thuần là một môn học nghệ thuật, nhưng với thầy, âm nhạc còn là chiếc cầu nối văn hóa, là phương tiện hiệu quả để giúp lưu học sinh tiếp cận ngôn ngữ, con người và bản sắc Việt Nam. Thông qua những bài hát về quê hương, đất nước, tình hữu nghị Việt Nam - Lào, các em không chỉ được học hát mà còn được học tiếng Việt một cách tự nhiên, sinh động. Nhiều lưu học sinh từ chỗ còn bỡ ngỡ với tiếng Việt đã trở nên tự tin trong giao tiếp, mạnh dạn tham gia các hoạt động giao lưu văn hóa, văn nghệ nhờ những giờ học âm nhạc đầy hứng thú. Bằng sự tận tâm và phương pháp giảng dạy phù hợp, thầy đã góp phần giúp nhiều thế hệ lưu học sinh hiểu hơn về đất nước Việt Nam, thêm yêu mến con người Việt Nam và trở thành những sứ giả của tình hữu nghị Việt Nam - Lào trong tương lai.</w:t>
      </w:r>
    </w:p>
    <w:p w14:paraId="60355E1C" w14:textId="77777777" w:rsidR="00B24EB1" w:rsidRPr="00B24EB1" w:rsidRDefault="00B24EB1" w:rsidP="00B24EB1">
      <w:pPr>
        <w:shd w:val="clear" w:color="auto" w:fill="FFFFFF"/>
        <w:spacing w:before="120" w:after="60" w:line="273" w:lineRule="atLeast"/>
        <w:jc w:val="center"/>
        <w:rPr>
          <w:rFonts w:ascii="Times New Roman" w:eastAsia="Times New Roman" w:hAnsi="Times New Roman" w:cs="Times New Roman"/>
          <w:kern w:val="0"/>
          <w:sz w:val="28"/>
          <w:szCs w:val="28"/>
          <w14:ligatures w14:val="none"/>
        </w:rPr>
      </w:pPr>
      <w:r w:rsidRPr="00B24EB1">
        <w:rPr>
          <w:rFonts w:ascii="Times New Roman" w:eastAsia="Times New Roman" w:hAnsi="Times New Roman" w:cs="Times New Roman"/>
          <w:noProof/>
          <w:kern w:val="0"/>
          <w:sz w:val="28"/>
          <w:szCs w:val="28"/>
          <w14:ligatures w14:val="none"/>
        </w:rPr>
        <w:drawing>
          <wp:inline distT="0" distB="0" distL="0" distR="0" wp14:anchorId="3296DABC" wp14:editId="12614DB0">
            <wp:extent cx="5762625" cy="260032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62625" cy="2600325"/>
                    </a:xfrm>
                    <a:prstGeom prst="rect">
                      <a:avLst/>
                    </a:prstGeom>
                    <a:noFill/>
                    <a:ln>
                      <a:noFill/>
                    </a:ln>
                  </pic:spPr>
                </pic:pic>
              </a:graphicData>
            </a:graphic>
          </wp:inline>
        </w:drawing>
      </w:r>
    </w:p>
    <w:p w14:paraId="7A684C3C" w14:textId="77777777" w:rsidR="00B24EB1" w:rsidRPr="00B24EB1" w:rsidRDefault="00B24EB1" w:rsidP="00B24EB1">
      <w:pPr>
        <w:shd w:val="clear" w:color="auto" w:fill="FFFFFF"/>
        <w:spacing w:before="120" w:after="60" w:line="273" w:lineRule="atLeast"/>
        <w:jc w:val="center"/>
        <w:rPr>
          <w:rFonts w:ascii="Times New Roman" w:eastAsia="Times New Roman" w:hAnsi="Times New Roman" w:cs="Times New Roman"/>
          <w:kern w:val="0"/>
          <w:sz w:val="28"/>
          <w:szCs w:val="28"/>
          <w14:ligatures w14:val="none"/>
        </w:rPr>
      </w:pPr>
      <w:r w:rsidRPr="00B24EB1">
        <w:rPr>
          <w:rFonts w:ascii="Times New Roman" w:eastAsia="Times New Roman" w:hAnsi="Times New Roman" w:cs="Times New Roman"/>
          <w:i/>
          <w:iCs/>
          <w:spacing w:val="-6"/>
          <w:kern w:val="0"/>
          <w:sz w:val="28"/>
          <w:szCs w:val="28"/>
          <w14:ligatures w14:val="none"/>
        </w:rPr>
        <w:t>Giờ dạy âm nhạc của thầy dành cho lưu học sinh Lào luôn được chú trọng đặc biệt</w:t>
      </w:r>
    </w:p>
    <w:p w14:paraId="0E418180" w14:textId="77777777" w:rsidR="00B24EB1" w:rsidRPr="00B24EB1" w:rsidRDefault="00B24EB1" w:rsidP="00B24EB1">
      <w:pPr>
        <w:shd w:val="clear" w:color="auto" w:fill="FFFFFF"/>
        <w:spacing w:before="60" w:after="60" w:line="360" w:lineRule="atLeast"/>
        <w:ind w:firstLine="720"/>
        <w:jc w:val="both"/>
        <w:rPr>
          <w:rFonts w:ascii="Times New Roman" w:eastAsia="Times New Roman" w:hAnsi="Times New Roman" w:cs="Times New Roman"/>
          <w:kern w:val="0"/>
          <w:sz w:val="28"/>
          <w:szCs w:val="28"/>
          <w14:ligatures w14:val="none"/>
        </w:rPr>
      </w:pPr>
      <w:r w:rsidRPr="00B24EB1">
        <w:rPr>
          <w:rFonts w:ascii="Times New Roman" w:eastAsia="Times New Roman" w:hAnsi="Times New Roman" w:cs="Times New Roman"/>
          <w:kern w:val="0"/>
          <w:sz w:val="28"/>
          <w:szCs w:val="28"/>
          <w14:ligatures w14:val="none"/>
        </w:rPr>
        <w:lastRenderedPageBreak/>
        <w:t>Trong giảng dạy, thầy luôn chú trọng học tập, bồi dưỡng nâng cao trình độ chuyên môn. Thầy đã nghiên cứu một số sáng kiến kinh nghiệm được Sở GD&amp;ĐT Điện Biên đánh giá cao. Các sáng kiến tập trung giải quyết những khó khăn trong quá trình giảng dạy tiếng Việt cho người nước ngoài, đặc biệt là việc lồng ghép nội dung âm nhạc vào quá trình học tập nhằm nâng cao hiệu quả tiếp thu ngôn ngữ. Thầy đã đề xuất các giải pháp đổi mới công tác tuyển sinh, tư vấn người học tham gia các chương trình đào tạo chính quy, vừa làm vừa học và đào tạo từ xa. Các giải pháp đã giúp người dân tiếp cận thông tin tuyển sinh nhanh chóng, thuận lợi; được tư vấn đầy đủ về chương trình học, phương thức học tập và lựa chọn ngành nghề phù hợp với vị trí việc làm. Nhiều nội dung trong sáng kiến đã được áp dụng hiệu quả tại các đơn vị trong tỉnh, góp phần nâng cao chất lượng hoạt động đào tạo và tuyển sinh.</w:t>
      </w:r>
    </w:p>
    <w:p w14:paraId="0211CDF7" w14:textId="77777777" w:rsidR="00B24EB1" w:rsidRPr="00B24EB1" w:rsidRDefault="00B24EB1" w:rsidP="00B24EB1">
      <w:pPr>
        <w:shd w:val="clear" w:color="auto" w:fill="FFFFFF"/>
        <w:spacing w:before="60" w:after="120" w:line="273" w:lineRule="atLeast"/>
        <w:jc w:val="center"/>
        <w:rPr>
          <w:rFonts w:ascii="Times New Roman" w:eastAsia="Times New Roman" w:hAnsi="Times New Roman" w:cs="Times New Roman"/>
          <w:kern w:val="0"/>
          <w:sz w:val="28"/>
          <w:szCs w:val="28"/>
          <w14:ligatures w14:val="none"/>
        </w:rPr>
      </w:pPr>
      <w:r w:rsidRPr="00B24EB1">
        <w:rPr>
          <w:rFonts w:ascii="Times New Roman" w:eastAsia="Times New Roman" w:hAnsi="Times New Roman" w:cs="Times New Roman"/>
          <w:noProof/>
          <w:kern w:val="0"/>
          <w:sz w:val="28"/>
          <w:szCs w:val="28"/>
          <w14:ligatures w14:val="none"/>
        </w:rPr>
        <w:drawing>
          <wp:inline distT="0" distB="0" distL="0" distR="0" wp14:anchorId="499A326B" wp14:editId="3B8D08E4">
            <wp:extent cx="5762625" cy="290512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62625" cy="2905125"/>
                    </a:xfrm>
                    <a:prstGeom prst="rect">
                      <a:avLst/>
                    </a:prstGeom>
                    <a:noFill/>
                    <a:ln>
                      <a:noFill/>
                    </a:ln>
                  </pic:spPr>
                </pic:pic>
              </a:graphicData>
            </a:graphic>
          </wp:inline>
        </w:drawing>
      </w:r>
    </w:p>
    <w:p w14:paraId="001734A2" w14:textId="77777777" w:rsidR="00B24EB1" w:rsidRPr="00B24EB1" w:rsidRDefault="00B24EB1" w:rsidP="00B24EB1">
      <w:pPr>
        <w:shd w:val="clear" w:color="auto" w:fill="FFFFFF"/>
        <w:spacing w:before="60" w:after="120" w:line="252" w:lineRule="atLeast"/>
        <w:ind w:firstLine="720"/>
        <w:jc w:val="center"/>
        <w:rPr>
          <w:rFonts w:ascii="Times New Roman" w:eastAsia="Times New Roman" w:hAnsi="Times New Roman" w:cs="Times New Roman"/>
          <w:kern w:val="0"/>
          <w:sz w:val="28"/>
          <w:szCs w:val="28"/>
          <w14:ligatures w14:val="none"/>
        </w:rPr>
      </w:pPr>
      <w:r w:rsidRPr="00B24EB1">
        <w:rPr>
          <w:rFonts w:ascii="Times New Roman" w:eastAsia="Times New Roman" w:hAnsi="Times New Roman" w:cs="Times New Roman"/>
          <w:i/>
          <w:iCs/>
          <w:kern w:val="0"/>
          <w:sz w:val="28"/>
          <w:szCs w:val="28"/>
          <w14:ligatures w14:val="none"/>
        </w:rPr>
        <w:t>Thăm và tặng quà, giúp đỡ học sinh, nhân dân vùng khó khăn năm 2025</w:t>
      </w:r>
    </w:p>
    <w:p w14:paraId="154ACB4D" w14:textId="77777777" w:rsidR="00B24EB1" w:rsidRPr="00B24EB1" w:rsidRDefault="00B24EB1" w:rsidP="00B24EB1">
      <w:pPr>
        <w:shd w:val="clear" w:color="auto" w:fill="FFFFFF"/>
        <w:spacing w:before="60" w:after="60" w:line="360" w:lineRule="atLeast"/>
        <w:ind w:firstLine="720"/>
        <w:jc w:val="both"/>
        <w:rPr>
          <w:rFonts w:ascii="Times New Roman" w:eastAsia="Times New Roman" w:hAnsi="Times New Roman" w:cs="Times New Roman"/>
          <w:kern w:val="0"/>
          <w:sz w:val="28"/>
          <w:szCs w:val="28"/>
          <w14:ligatures w14:val="none"/>
        </w:rPr>
      </w:pPr>
      <w:r w:rsidRPr="00B24EB1">
        <w:rPr>
          <w:rFonts w:ascii="Times New Roman" w:eastAsia="Times New Roman" w:hAnsi="Times New Roman" w:cs="Times New Roman"/>
          <w:kern w:val="0"/>
          <w:sz w:val="28"/>
          <w:szCs w:val="28"/>
          <w14:ligatures w14:val="none"/>
        </w:rPr>
        <w:t>Không chỉ hoàn thành xuất sắc nhiệm vụ chuyên môn, thầy Vũ Quốc Trưởng còn là đoàn viên công đoàn gương mẫu, tích cực tham gia các phong trào thi đua và hoạt động xã hội. Nhiều năm liên tục, thầy được đánh giá hoàn thành xuất sắc nhiệm vụ; được công nhận danh hiệu Chiến sĩ thi đua cơ sở và nhận nhiều giấy khen của Giám đốc Sở Giáo dục và Đào tạo. Năm học 2022-2023, thầy được Công đoàn Giáo dục Việt Nam tặng Bằng khen vì những đóng góp tích cực trong hoạt động công đoàn. Năm 2012, thầy được Chủ tịch UBND tỉnh Điện Biên tặng Bằng khen. Đặc biệt, năm 2025, thầy vinh dự được Thủ tướng Chính phủ tặng Bằng khen vì đã có nhiều thành tích xuất sắc trong công tác giáo dục và đào tạo. Đó không chỉ là sự ghi nhận đối với những nỗ lực cá nhân mà còn là phần thưởng xứng đáng cho hơn hai thập kỷ cống hiến bền bỉ, tận tâm và đầy trách nhiệm.</w:t>
      </w:r>
    </w:p>
    <w:p w14:paraId="71660608" w14:textId="77777777" w:rsidR="00B24EB1" w:rsidRPr="00B24EB1" w:rsidRDefault="00B24EB1" w:rsidP="00B24EB1">
      <w:pPr>
        <w:shd w:val="clear" w:color="auto" w:fill="FFFFFF"/>
        <w:spacing w:before="60" w:after="120" w:line="273" w:lineRule="atLeast"/>
        <w:jc w:val="center"/>
        <w:rPr>
          <w:rFonts w:ascii="Times New Roman" w:eastAsia="Times New Roman" w:hAnsi="Times New Roman" w:cs="Times New Roman"/>
          <w:kern w:val="0"/>
          <w:sz w:val="28"/>
          <w:szCs w:val="28"/>
          <w14:ligatures w14:val="none"/>
        </w:rPr>
      </w:pPr>
      <w:r w:rsidRPr="00B24EB1">
        <w:rPr>
          <w:rFonts w:ascii="Times New Roman" w:eastAsia="Times New Roman" w:hAnsi="Times New Roman" w:cs="Times New Roman"/>
          <w:noProof/>
          <w:kern w:val="0"/>
          <w:sz w:val="28"/>
          <w:szCs w:val="28"/>
          <w14:ligatures w14:val="none"/>
        </w:rPr>
        <w:lastRenderedPageBreak/>
        <w:drawing>
          <wp:inline distT="0" distB="0" distL="0" distR="0" wp14:anchorId="2C9ADA63" wp14:editId="7339FB0E">
            <wp:extent cx="5667375" cy="3371850"/>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667375" cy="3371850"/>
                    </a:xfrm>
                    <a:prstGeom prst="rect">
                      <a:avLst/>
                    </a:prstGeom>
                    <a:noFill/>
                    <a:ln>
                      <a:noFill/>
                    </a:ln>
                  </pic:spPr>
                </pic:pic>
              </a:graphicData>
            </a:graphic>
          </wp:inline>
        </w:drawing>
      </w:r>
    </w:p>
    <w:p w14:paraId="7202518F" w14:textId="77777777" w:rsidR="00B24EB1" w:rsidRPr="00B24EB1" w:rsidRDefault="00B24EB1" w:rsidP="00B24EB1">
      <w:pPr>
        <w:shd w:val="clear" w:color="auto" w:fill="FFFFFF"/>
        <w:spacing w:after="0" w:line="340" w:lineRule="atLeast"/>
        <w:jc w:val="center"/>
        <w:rPr>
          <w:rFonts w:ascii="Times New Roman Italic" w:eastAsia="Times New Roman" w:hAnsi="Times New Roman Italic" w:cs="Times New Roman"/>
          <w:spacing w:val="-6"/>
          <w:kern w:val="0"/>
          <w:sz w:val="28"/>
          <w:szCs w:val="28"/>
          <w14:ligatures w14:val="none"/>
        </w:rPr>
      </w:pPr>
      <w:r w:rsidRPr="00B24EB1">
        <w:rPr>
          <w:rFonts w:ascii="Times New Roman Italic" w:eastAsia="Times New Roman" w:hAnsi="Times New Roman Italic" w:cs="Times New Roman"/>
          <w:i/>
          <w:iCs/>
          <w:spacing w:val="-6"/>
          <w:kern w:val="0"/>
          <w:sz w:val="28"/>
          <w:szCs w:val="28"/>
          <w14:ligatures w14:val="none"/>
        </w:rPr>
        <w:t>Thầy Vũ Quốc Trưởng vinh dự được nhà giáo Phạm Thúy - Giám đốc Trung tâm GDNN-GDTX 1 khen thưởng đột xuất trong thực hiện nhiệm vụ năm học 2025 - 2026</w:t>
      </w:r>
    </w:p>
    <w:p w14:paraId="357CA422" w14:textId="77777777" w:rsidR="000255C2" w:rsidRDefault="000255C2" w:rsidP="00B24EB1">
      <w:pPr>
        <w:shd w:val="clear" w:color="auto" w:fill="FFFFFF"/>
        <w:spacing w:before="60" w:line="273" w:lineRule="atLeast"/>
        <w:ind w:firstLine="720"/>
        <w:jc w:val="both"/>
        <w:rPr>
          <w:rFonts w:ascii="Times New Roman" w:eastAsia="Times New Roman" w:hAnsi="Times New Roman" w:cs="Times New Roman"/>
          <w:kern w:val="0"/>
          <w:sz w:val="28"/>
          <w:szCs w:val="28"/>
          <w14:ligatures w14:val="none"/>
        </w:rPr>
      </w:pPr>
    </w:p>
    <w:p w14:paraId="5DFFCBB7" w14:textId="2DCD3BD2" w:rsidR="00B24EB1" w:rsidRPr="00B24EB1" w:rsidRDefault="00B24EB1" w:rsidP="00B24EB1">
      <w:pPr>
        <w:shd w:val="clear" w:color="auto" w:fill="FFFFFF"/>
        <w:spacing w:before="60" w:line="273" w:lineRule="atLeast"/>
        <w:ind w:firstLine="720"/>
        <w:jc w:val="both"/>
        <w:rPr>
          <w:rFonts w:ascii="Times New Roman" w:eastAsia="Times New Roman" w:hAnsi="Times New Roman" w:cs="Times New Roman"/>
          <w:kern w:val="0"/>
          <w:sz w:val="28"/>
          <w:szCs w:val="28"/>
          <w14:ligatures w14:val="none"/>
        </w:rPr>
      </w:pPr>
      <w:r w:rsidRPr="00B24EB1">
        <w:rPr>
          <w:rFonts w:ascii="Times New Roman" w:eastAsia="Times New Roman" w:hAnsi="Times New Roman" w:cs="Times New Roman"/>
          <w:kern w:val="0"/>
          <w:sz w:val="28"/>
          <w:szCs w:val="28"/>
          <w14:ligatures w14:val="none"/>
        </w:rPr>
        <w:t>Hơn 20 năm công tác, từ người giáo viên âm nhạc trẻ tuổi nơi vùng biên giới đến người cán bộ quản lý giàu kinh nghiệm, thầy giáo Vũ Quốc Trưởng luôn giữ vững ngọn lửa yêu nghề, tận tụy với công việc và hết lòng vì học sinh, vì sự nghiệp giáo dục. Những đóng góp của thầy đã và đã góp phần nâng cao chất lượng giáo dục của tỉnh Điện Biên, đồng thời vun đắp tình đoàn kết hữu nghị đặc biệt giữa hai dân tộc Việt Nam - Lào. Tấm gương của thầy là minh chứng sinh động cho phẩm chất cao đẹp của người cán bộ, nhà giáo trong thời kỳ mới: tận tâm, trách nhiệm, sáng tạo và không ngừng cống hiến vì cộng đồng. Với những thành tích xuất sắc đạt được, thầy giáo Vũ Quốc Trưởng xứng đáng là gương điển hình tiên tiến tiêu biểu của ngành Giáo dục tỉnh Điện Biên, là tấm gương sáng để đồng nghiệp và các thế hệ học sinh noi theo./.</w:t>
      </w:r>
    </w:p>
    <w:p w14:paraId="31242D59" w14:textId="77777777" w:rsidR="0042692E" w:rsidRPr="00B24EB1" w:rsidRDefault="0042692E">
      <w:pPr>
        <w:rPr>
          <w:rFonts w:ascii="Times New Roman" w:hAnsi="Times New Roman" w:cs="Times New Roman"/>
          <w:sz w:val="28"/>
          <w:szCs w:val="28"/>
        </w:rPr>
      </w:pPr>
    </w:p>
    <w:sectPr w:rsidR="0042692E" w:rsidRPr="00B24EB1" w:rsidSect="0025290D">
      <w:pgSz w:w="11907" w:h="16840" w:code="9"/>
      <w:pgMar w:top="1134" w:right="1021" w:bottom="1134" w:left="1588" w:header="0" w:footer="0" w:gutter="0"/>
      <w:paperSrc w:first="7" w:other="7"/>
      <w:cols w:space="720"/>
      <w:titlePg/>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Times New Roman Italic">
    <w:panose1 w:val="00000000000000000000"/>
    <w:charset w:val="00"/>
    <w:family w:val="roman"/>
    <w:notTrueType/>
    <w:pitch w:val="default"/>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FFE6C4B"/>
    <w:multiLevelType w:val="multilevel"/>
    <w:tmpl w:val="A17CC5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40872747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drawingGridHorizontalSpacing w:val="12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24EB1"/>
    <w:rsid w:val="000255C2"/>
    <w:rsid w:val="001140E7"/>
    <w:rsid w:val="00135195"/>
    <w:rsid w:val="00246E93"/>
    <w:rsid w:val="0025290D"/>
    <w:rsid w:val="0042692E"/>
    <w:rsid w:val="004B2892"/>
    <w:rsid w:val="006A5D79"/>
    <w:rsid w:val="00B24EB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08DB905"/>
  <w15:chartTrackingRefBased/>
  <w15:docId w15:val="{E5786ECC-39A9-49C5-87E5-82FEBFB483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B24EB1"/>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B24EB1"/>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B24EB1"/>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B24EB1"/>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B24EB1"/>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B24EB1"/>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B24EB1"/>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B24EB1"/>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B24EB1"/>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24EB1"/>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B24EB1"/>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B24EB1"/>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B24EB1"/>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B24EB1"/>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B24EB1"/>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B24EB1"/>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B24EB1"/>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B24EB1"/>
    <w:rPr>
      <w:rFonts w:eastAsiaTheme="majorEastAsia" w:cstheme="majorBidi"/>
      <w:color w:val="272727" w:themeColor="text1" w:themeTint="D8"/>
    </w:rPr>
  </w:style>
  <w:style w:type="paragraph" w:styleId="Title">
    <w:name w:val="Title"/>
    <w:basedOn w:val="Normal"/>
    <w:next w:val="Normal"/>
    <w:link w:val="TitleChar"/>
    <w:uiPriority w:val="10"/>
    <w:qFormat/>
    <w:rsid w:val="00B24EB1"/>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B24EB1"/>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B24EB1"/>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B24EB1"/>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B24EB1"/>
    <w:pPr>
      <w:spacing w:before="160"/>
      <w:jc w:val="center"/>
    </w:pPr>
    <w:rPr>
      <w:i/>
      <w:iCs/>
      <w:color w:val="404040" w:themeColor="text1" w:themeTint="BF"/>
    </w:rPr>
  </w:style>
  <w:style w:type="character" w:customStyle="1" w:styleId="QuoteChar">
    <w:name w:val="Quote Char"/>
    <w:basedOn w:val="DefaultParagraphFont"/>
    <w:link w:val="Quote"/>
    <w:uiPriority w:val="29"/>
    <w:rsid w:val="00B24EB1"/>
    <w:rPr>
      <w:i/>
      <w:iCs/>
      <w:color w:val="404040" w:themeColor="text1" w:themeTint="BF"/>
    </w:rPr>
  </w:style>
  <w:style w:type="paragraph" w:styleId="ListParagraph">
    <w:name w:val="List Paragraph"/>
    <w:basedOn w:val="Normal"/>
    <w:uiPriority w:val="34"/>
    <w:qFormat/>
    <w:rsid w:val="00B24EB1"/>
    <w:pPr>
      <w:ind w:left="720"/>
      <w:contextualSpacing/>
    </w:pPr>
  </w:style>
  <w:style w:type="character" w:styleId="IntenseEmphasis">
    <w:name w:val="Intense Emphasis"/>
    <w:basedOn w:val="DefaultParagraphFont"/>
    <w:uiPriority w:val="21"/>
    <w:qFormat/>
    <w:rsid w:val="00B24EB1"/>
    <w:rPr>
      <w:i/>
      <w:iCs/>
      <w:color w:val="0F4761" w:themeColor="accent1" w:themeShade="BF"/>
    </w:rPr>
  </w:style>
  <w:style w:type="paragraph" w:styleId="IntenseQuote">
    <w:name w:val="Intense Quote"/>
    <w:basedOn w:val="Normal"/>
    <w:next w:val="Normal"/>
    <w:link w:val="IntenseQuoteChar"/>
    <w:uiPriority w:val="30"/>
    <w:qFormat/>
    <w:rsid w:val="00B24EB1"/>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B24EB1"/>
    <w:rPr>
      <w:i/>
      <w:iCs/>
      <w:color w:val="0F4761" w:themeColor="accent1" w:themeShade="BF"/>
    </w:rPr>
  </w:style>
  <w:style w:type="character" w:styleId="IntenseReference">
    <w:name w:val="Intense Reference"/>
    <w:basedOn w:val="DefaultParagraphFont"/>
    <w:uiPriority w:val="32"/>
    <w:qFormat/>
    <w:rsid w:val="00B24EB1"/>
    <w:rPr>
      <w:b/>
      <w:bCs/>
      <w:smallCaps/>
      <w:color w:val="0F4761"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52200737">
      <w:bodyDiv w:val="1"/>
      <w:marLeft w:val="0"/>
      <w:marRight w:val="0"/>
      <w:marTop w:val="0"/>
      <w:marBottom w:val="0"/>
      <w:divBdr>
        <w:top w:val="none" w:sz="0" w:space="0" w:color="auto"/>
        <w:left w:val="none" w:sz="0" w:space="0" w:color="auto"/>
        <w:bottom w:val="none" w:sz="0" w:space="0" w:color="auto"/>
        <w:right w:val="none" w:sz="0" w:space="0" w:color="auto"/>
      </w:divBdr>
      <w:divsChild>
        <w:div w:id="1256749790">
          <w:marLeft w:val="-75"/>
          <w:marRight w:val="-75"/>
          <w:marTop w:val="0"/>
          <w:marBottom w:val="225"/>
          <w:divBdr>
            <w:top w:val="none" w:sz="0" w:space="0" w:color="auto"/>
            <w:left w:val="none" w:sz="0" w:space="0" w:color="auto"/>
            <w:bottom w:val="none" w:sz="0" w:space="0" w:color="auto"/>
            <w:right w:val="none" w:sz="0" w:space="0" w:color="auto"/>
          </w:divBdr>
          <w:divsChild>
            <w:div w:id="1143156313">
              <w:marLeft w:val="0"/>
              <w:marRight w:val="0"/>
              <w:marTop w:val="0"/>
              <w:marBottom w:val="0"/>
              <w:divBdr>
                <w:top w:val="none" w:sz="0" w:space="0" w:color="auto"/>
                <w:left w:val="none" w:sz="0" w:space="0" w:color="auto"/>
                <w:bottom w:val="none" w:sz="0" w:space="0" w:color="auto"/>
                <w:right w:val="none" w:sz="0" w:space="0" w:color="auto"/>
              </w:divBdr>
            </w:div>
            <w:div w:id="1593125793">
              <w:marLeft w:val="0"/>
              <w:marRight w:val="0"/>
              <w:marTop w:val="0"/>
              <w:marBottom w:val="0"/>
              <w:divBdr>
                <w:top w:val="none" w:sz="0" w:space="0" w:color="auto"/>
                <w:left w:val="none" w:sz="0" w:space="0" w:color="auto"/>
                <w:bottom w:val="none" w:sz="0" w:space="0" w:color="auto"/>
                <w:right w:val="none" w:sz="0" w:space="0" w:color="auto"/>
              </w:divBdr>
            </w:div>
          </w:divsChild>
        </w:div>
        <w:div w:id="1208681177">
          <w:marLeft w:val="0"/>
          <w:marRight w:val="0"/>
          <w:marTop w:val="0"/>
          <w:marBottom w:val="150"/>
          <w:divBdr>
            <w:top w:val="none" w:sz="0" w:space="0" w:color="auto"/>
            <w:left w:val="none" w:sz="0" w:space="0" w:color="auto"/>
            <w:bottom w:val="none" w:sz="0" w:space="0" w:color="auto"/>
            <w:right w:val="none" w:sz="0" w:space="0" w:color="auto"/>
          </w:divBdr>
        </w:div>
        <w:div w:id="1272321000">
          <w:marLeft w:val="0"/>
          <w:marRight w:val="0"/>
          <w:marTop w:val="0"/>
          <w:marBottom w:val="225"/>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2.jpeg"/><Relationship Id="rId12" Type="http://schemas.openxmlformats.org/officeDocument/2006/relationships/image" Target="media/image7.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6.jpeg"/><Relationship Id="rId5" Type="http://schemas.openxmlformats.org/officeDocument/2006/relationships/hyperlink" Target="https://dienbien.edu.vn/index.php/savefile/tin-tuc-tong-hop/nha-giao-vu-quoc-truong-nguoi-thay-tan-tam-voi-su-nghiep-giao-duc-dien-bien-va-tiep-buoc-hun-duc-nhip-cau-tinh-huu-nghi-viet-nam-lao-8906.html" TargetMode="External"/><Relationship Id="rId10" Type="http://schemas.openxmlformats.org/officeDocument/2006/relationships/image" Target="media/image5.jpeg"/><Relationship Id="rId4" Type="http://schemas.openxmlformats.org/officeDocument/2006/relationships/webSettings" Target="webSettings.xml"/><Relationship Id="rId9" Type="http://schemas.openxmlformats.org/officeDocument/2006/relationships/image" Target="media/image4.jpe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3</TotalTime>
  <Pages>6</Pages>
  <Words>1442</Words>
  <Characters>8220</Characters>
  <Application>Microsoft Office Word</Application>
  <DocSecurity>0</DocSecurity>
  <Lines>68</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9643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Administrator</cp:lastModifiedBy>
  <cp:revision>1</cp:revision>
  <dcterms:created xsi:type="dcterms:W3CDTF">2026-06-29T09:38:00Z</dcterms:created>
  <dcterms:modified xsi:type="dcterms:W3CDTF">2026-06-29T09:41:00Z</dcterms:modified>
</cp:coreProperties>
</file>